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283.46456692913375" w:right="-289.72440944881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CONSENSO</w:t>
      </w:r>
      <w:r w:rsidDel="00000000" w:rsidR="00000000" w:rsidRPr="00000000">
        <w:rPr>
          <w:b w:val="1"/>
          <w:rtl w:val="0"/>
        </w:rPr>
        <w:t xml:space="preserve"> PER IL TRATTAMENTO DI IMMAGINI DEGLI ALUNNI (ART. 6 GDPR)</w:t>
      </w:r>
    </w:p>
    <w:p w:rsidR="00000000" w:rsidDel="00000000" w:rsidP="00000000" w:rsidRDefault="00000000" w:rsidRPr="00000000" w14:paraId="00000002">
      <w:pPr>
        <w:spacing w:after="0" w:lineRule="auto"/>
        <w:ind w:left="-283.46456692913375" w:right="-289.7244094488178" w:firstLine="0"/>
        <w:jc w:val="center"/>
        <w:rPr/>
      </w:pPr>
      <w:r w:rsidDel="00000000" w:rsidR="00000000" w:rsidRPr="00000000">
        <w:rPr>
          <w:rtl w:val="0"/>
        </w:rPr>
        <w:t xml:space="preserve">(Compilazione da parte dei genitori degli alunni minorenni o direttamente degli alunni maggiorenni )</w:t>
      </w:r>
    </w:p>
    <w:p w:rsidR="00000000" w:rsidDel="00000000" w:rsidP="00000000" w:rsidRDefault="00000000" w:rsidRPr="00000000" w14:paraId="00000003">
      <w:pPr>
        <w:ind w:left="-283.46456692913375" w:right="-289.7244094488178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Nell'ambito delle attività scolastiche curricolari e complementari ( manifestazioni, competizioni,  ecc.) possono essere acquisiti immagini (foto-video) degli alunni. Il trattamento di tali dati personali, quando rientra tra le attività istituzionali espressamente previste, non richiede il consenso degli interessati in quanto il titolare del trattamento agisce </w:t>
      </w:r>
      <w:r w:rsidDel="00000000" w:rsidR="00000000" w:rsidRPr="00000000">
        <w:rPr>
          <w:i w:val="1"/>
          <w:sz w:val="18"/>
          <w:szCs w:val="18"/>
          <w:rtl w:val="0"/>
        </w:rPr>
        <w:t xml:space="preserve">per l'esecuzione di un compito di interesse pubblico o connesso all'esercizio di pubblici poteri di cui è investito.</w:t>
      </w:r>
      <w:r w:rsidDel="00000000" w:rsidR="00000000" w:rsidRPr="00000000">
        <w:rPr>
          <w:sz w:val="18"/>
          <w:szCs w:val="18"/>
          <w:rtl w:val="0"/>
        </w:rPr>
        <w:t xml:space="preserve"> Ciò considerato e in relazione alle finalità del trattamento anche eventualmente diverse da quelle specificatamente istituzionali, per rendere consapevole gli interessati e tutelare adeguatamente le riservatezza e la dignità degli stessi (alunni e familiari/tutori), per la diffusione di tali dati in forma cartaceo o digitale effettuata con mezzi propri della scuola (bacheca, parete interna, giornalino, sito social media), consegnate ad alunni/familiari, comunicati ad altre istituzioni pubbliche o agli organi di stampa e media, il titolare del trattamento </w:t>
      </w:r>
      <w:r w:rsidDel="00000000" w:rsidR="00000000" w:rsidRPr="00000000">
        <w:rPr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sz w:val="18"/>
          <w:szCs w:val="18"/>
          <w:rtl w:val="0"/>
        </w:rPr>
        <w:t xml:space="preserve"> il consenso scritto degli interessati (alunni maggiorenni o familiare tutori alunni minori). Gli interessati possono esercitare in qualsiasi momento i diritti sanciti dal Regolamento 2016/679 (artt. da 15 a 21) chiedendo la rettifica, la cancellazione, la limitazione di tali dati. Il presente modulo è  al conseguimento del consenso per la divulgazione degli immagini di alunni coinvolti in manifestazione/progetti attività scolastiche. il consenso prestato libera il titolare del trattamento da qualunque responsabilità derivante da eventuale illegali ad opera di terze delle immagini pubblicate</w:t>
      </w:r>
    </w:p>
    <w:p w:rsidR="00000000" w:rsidDel="00000000" w:rsidP="00000000" w:rsidRDefault="00000000" w:rsidRPr="00000000" w14:paraId="00000004">
      <w:pPr>
        <w:spacing w:after="0" w:lineRule="auto"/>
        <w:ind w:left="-283.46456692913375" w:right="-289.724409448817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ESERCENTE LA POTESTÀ GENITORIALE DELL’ALUNNO MINORENNE</w:t>
      </w:r>
    </w:p>
    <w:tbl>
      <w:tblPr>
        <w:tblStyle w:val="Table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3780"/>
        <w:gridCol w:w="4650"/>
        <w:tblGridChange w:id="0">
          <w:tblGrid>
            <w:gridCol w:w="1635"/>
            <w:gridCol w:w="3780"/>
            <w:gridCol w:w="4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COGNOME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GENITORE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GENITORE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left="-283.46456692913375" w:right="-289.724409448817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283.46456692913375" w:right="-289.724409448817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ALUNNA/O</w:t>
      </w:r>
    </w:p>
    <w:tbl>
      <w:tblPr>
        <w:tblStyle w:val="Table2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1353"/>
        <w:gridCol w:w="1353"/>
        <w:gridCol w:w="1353"/>
        <w:gridCol w:w="1353"/>
        <w:gridCol w:w="1353"/>
        <w:tblGridChange w:id="0">
          <w:tblGrid>
            <w:gridCol w:w="3330"/>
            <w:gridCol w:w="1353"/>
            <w:gridCol w:w="1353"/>
            <w:gridCol w:w="1353"/>
            <w:gridCol w:w="1353"/>
            <w:gridCol w:w="1353"/>
          </w:tblGrid>
        </w:tblGridChange>
      </w:tblGrid>
      <w:tr>
        <w:trPr>
          <w:cantSplit w:val="0"/>
          <w:trHeight w:val="1254.84374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-283.46456692913375" w:right="-289.724409448817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COGNOME 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frequentata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nel’a.s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20___/____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frequentata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nel’a.s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frequentata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nel’a.s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frequentata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nel’a.s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frequentata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nel’a.s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-283.46456692913375" w:right="-289.72440944881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-283.46456692913375" w:right="-289.72440944881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20___/___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289.724409448817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-283.46456692913375" w:right="-289.7244094488178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right="-289.7244094488178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Acquisite le informazioni di cui all'informativa sul trattamento dei dati (artt. 13-14 GDPR) (pubblicata sul sito web della scuola) di cui si prende visione e che segue forma semplificata;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right="-289.7244094488178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Consapevole/i che le immagini potranno essere pubblicate su canale di informazione e diffusione proprio della scuola (sito web, social, giornalismo, ecc.) e/o comunicati agli ordini di stampa se necessario;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right="-289.7244094488178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Consapevole/i che la presenza autorizzazione non consente l'uso dell'immagine, da parte il titolare, in contesti che pregiudicano i diritti e la libertà del minore e comunque per uso e/o  fini diversa da quella indicati;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right="-289.7244094488178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Valutati i potenziali rischi derivanti da un eventuale trattamento illecito o improprio delle immagini da parte dei terzi (sui quali il titolare e l'interessato non hanno modo di esercitare nessun controllo e limitazione) e, presentando il consenso, liberando il titolare da ogni responsabilità circa il verificarsi di trattamenti estranei rischiosi per l'interessato;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right="-289.7244094488178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Consapevole/i che la validità del consenso prestato si estende a tutto il percorso scolastico e informato/i sui propri diritti alla cancellazione dei dati, limitazione del trattamento e revoca del consenso.</w:t>
      </w:r>
    </w:p>
    <w:p w:rsidR="00000000" w:rsidDel="00000000" w:rsidP="00000000" w:rsidRDefault="00000000" w:rsidRPr="00000000" w14:paraId="00000037">
      <w:pPr>
        <w:ind w:right="-289.7244094488178"/>
        <w:jc w:val="both"/>
        <w:rPr/>
      </w:pPr>
      <w:r w:rsidDel="00000000" w:rsidR="00000000" w:rsidRPr="00000000">
        <w:rPr>
          <w:rtl w:val="0"/>
        </w:rPr>
        <w:t xml:space="preserve">               ___  </w:t>
      </w:r>
      <w:r w:rsidDel="00000000" w:rsidR="00000000" w:rsidRPr="00000000">
        <w:rPr>
          <w:rtl w:val="0"/>
        </w:rPr>
        <w:t xml:space="preserve">CONFERISCE                              ____  NON CONFERISCE    </w:t>
      </w:r>
    </w:p>
    <w:p w:rsidR="00000000" w:rsidDel="00000000" w:rsidP="00000000" w:rsidRDefault="00000000" w:rsidRPr="00000000" w14:paraId="00000038">
      <w:pPr>
        <w:ind w:left="-285" w:right="-289.7244094488178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consenso per la divulgazione delle immagini fotovideo, relative alla alunno su indicato, sui canali di comunicazione della scuola (sito web, social media nella scuola, giornalino) e la eventuale trasmissione agli organi di stampa e media per finalità istituzionali della scuola, o altre istituzioni pubbliche o private per scopi documentativi, formativi e informativi, liberando il titolare del trattamento da ogni responsabilità derivante da un eventuale trattamento illecito o improprio dell'immagine da parte di terzi. il presente consenso è valido per tutto il grado di istruzione, salvo revoca o modifica dello stesso.</w:t>
      </w:r>
    </w:p>
    <w:p w:rsidR="00000000" w:rsidDel="00000000" w:rsidP="00000000" w:rsidRDefault="00000000" w:rsidRPr="00000000" w14:paraId="00000039">
      <w:pPr>
        <w:ind w:left="-283.46456692913375" w:right="-289.7244094488178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L'interessato dichiara di essere informato che il titolare del trattamento, e i dipendenti autorizzati, possono trattare i dati personali per adempiere un obbligo legale al quale è soggetto il titolare, per l'esecuzione di un compito di interesse pubblico o connesso all'esercizio di pubblici poteri, per il consenso espresso dell'interessato (art. 6 GDPR). I dati sono raccolti direttamente presso l'interessato e/o presso altri enti pubblici. Il trattamento effettuato secondo i principi di liceità, correttezza e trasparenza nei confronti dell'interessato e trattati compatibilmente con le finalità del trattamento. I dati sono adeguati, pertinenti e limitati a quanto necessario rispetto alle finalità ed eventuale loro comunicazione sono effettuate dal titolare per i soli dati consentiti e per le sole finalità istituzionali obbligatorie; sono conservati per il tempo necessario al conseguimento delle finalità per le quali sono trattate aprendo (art 5 GDPR).  L'interessato può esercitare i propri diritti (artt. da 15 o 22 del GDPR) nelle modalità previste, direttamente presso il Titolare e i suoi uffici a ciò preposti.  il titolare adotta misure tecniche organizzative adeguate a garantire un livello di sicurezza adeguata al rischio ( art. 32 del GDPR).  Sul sito web della scuola e/o  presso gli uffici amministrativi è reperibili informativa estesa di cui è interessato può prendere la visione.</w:t>
      </w:r>
    </w:p>
    <w:p w:rsidR="00000000" w:rsidDel="00000000" w:rsidP="00000000" w:rsidRDefault="00000000" w:rsidRPr="00000000" w14:paraId="0000003A">
      <w:pPr>
        <w:ind w:left="-283.46456692913375" w:right="-289.7244094488178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La/Il sottoscritta/o in caso di impossibilità di ottenere la firma congiunta di entrambi i genitori, consapevole delle conseguenze amministrative e penale per chi rilascia dichiarazione non corrispondente a verità, ai sensi del DPR 445/2000, dichiara di aver effettuato la scelta in osservanza delle disposizioni sulle responsabilità genitoriale di cui agli articoli 316, 337 ter e 337 quater del codice civile, che richiedono il consenso di entrambi i genitori. </w:t>
      </w:r>
    </w:p>
    <w:p w:rsidR="00000000" w:rsidDel="00000000" w:rsidP="00000000" w:rsidRDefault="00000000" w:rsidRPr="00000000" w14:paraId="0000003B">
      <w:pPr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</w:t>
        <w:tab/>
        <w:t xml:space="preserve">                      </w:t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633" w:left="851" w:right="1134" w:header="567" w:footer="1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b w:val="1"/>
        <w:color w:val="002060"/>
        <w:sz w:val="15"/>
        <w:szCs w:val="15"/>
      </w:rPr>
    </w:pPr>
    <w:r w:rsidDel="00000000" w:rsidR="00000000" w:rsidRPr="00000000">
      <w:rPr>
        <w:b w:val="1"/>
        <w:color w:val="002060"/>
        <w:sz w:val="15"/>
        <w:szCs w:val="15"/>
        <w:rtl w:val="0"/>
      </w:rPr>
      <w:t xml:space="preserve">Responsabile dell’Istruttoria: …………………………………………………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4266565</wp:posOffset>
          </wp:positionH>
          <wp:positionV relativeFrom="paragraph">
            <wp:posOffset>0</wp:posOffset>
          </wp:positionV>
          <wp:extent cx="2475865" cy="361950"/>
          <wp:effectExtent b="0" l="0" r="0" t="0"/>
          <wp:wrapSquare wrapText="bothSides" distB="0" distT="0" distL="114300" distR="11430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5865" cy="361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b w:val="1"/>
        <w:color w:val="002060"/>
        <w:sz w:val="15"/>
        <w:szCs w:val="15"/>
      </w:rPr>
    </w:pPr>
    <w:r w:rsidDel="00000000" w:rsidR="00000000" w:rsidRPr="00000000">
      <w:rPr>
        <w:b w:val="1"/>
        <w:color w:val="002060"/>
        <w:sz w:val="15"/>
        <w:szCs w:val="15"/>
        <w:rtl w:val="0"/>
      </w:rPr>
      <w:t xml:space="preserve">IPSEOA “SAN FRANCESCO”</w:t>
    </w:r>
  </w:p>
  <w:p w:rsidR="00000000" w:rsidDel="00000000" w:rsidP="00000000" w:rsidRDefault="00000000" w:rsidRPr="00000000" w14:paraId="00000047">
    <w:pPr>
      <w:tabs>
        <w:tab w:val="center" w:leader="none" w:pos="4819"/>
        <w:tab w:val="right" w:leader="none" w:pos="9638"/>
      </w:tabs>
      <w:spacing w:after="0" w:line="240" w:lineRule="auto"/>
      <w:ind w:right="-568"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Istituto Professionale Statale per l’Enogastronomia e l’Ospitalità Alberghiera</w:t>
    </w:r>
  </w:p>
  <w:p w:rsidR="00000000" w:rsidDel="00000000" w:rsidP="00000000" w:rsidRDefault="00000000" w:rsidRPr="00000000" w14:paraId="00000048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Via Sant’Agata - 87027 PAOLA (CS) - Tel. 0982.610327 - Fax 0982.621852</w:t>
    </w:r>
  </w:p>
  <w:p w:rsidR="00000000" w:rsidDel="00000000" w:rsidP="00000000" w:rsidRDefault="00000000" w:rsidRPr="00000000" w14:paraId="00000049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C.F. 86000530781 - C.M. CSRH07000Q</w:t>
    </w:r>
  </w:p>
  <w:p w:rsidR="00000000" w:rsidDel="00000000" w:rsidP="00000000" w:rsidRDefault="00000000" w:rsidRPr="00000000" w14:paraId="0000004A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e-mail: csrh07000q@istruzione.it - PEC: </w:t>
    </w:r>
    <w:hyperlink r:id="rId2">
      <w:r w:rsidDel="00000000" w:rsidR="00000000" w:rsidRPr="00000000">
        <w:rPr>
          <w:color w:val="002060"/>
          <w:sz w:val="15"/>
          <w:szCs w:val="15"/>
          <w:rtl w:val="0"/>
        </w:rPr>
        <w:t xml:space="preserve">csrh07000q@pec.istruzione.it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sito web: ipseoapaola.edu.it</w:t>
    </w:r>
  </w:p>
  <w:p w:rsidR="00000000" w:rsidDel="00000000" w:rsidP="00000000" w:rsidRDefault="00000000" w:rsidRPr="00000000" w14:paraId="0000004C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Codice Univoco d' Ufficio UF6P2I</w:t>
    </w:r>
  </w:p>
  <w:p w:rsidR="00000000" w:rsidDel="00000000" w:rsidP="00000000" w:rsidRDefault="00000000" w:rsidRPr="00000000" w14:paraId="0000004D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CTU c/o Bd'I IT 40 N 01000 03245 451300311332</w:t>
    </w:r>
  </w:p>
  <w:p w:rsidR="00000000" w:rsidDel="00000000" w:rsidP="00000000" w:rsidRDefault="00000000" w:rsidRPr="00000000" w14:paraId="0000004E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b w:val="1"/>
        <w:color w:val="002060"/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4266565</wp:posOffset>
          </wp:positionH>
          <wp:positionV relativeFrom="paragraph">
            <wp:posOffset>0</wp:posOffset>
          </wp:positionV>
          <wp:extent cx="2475865" cy="361950"/>
          <wp:effectExtent b="0" l="0" r="0" t="0"/>
          <wp:wrapSquare wrapText="bothSides" distB="0" distT="0" distL="114300" distR="11430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5865" cy="361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b w:val="1"/>
        <w:color w:val="002060"/>
        <w:sz w:val="15"/>
        <w:szCs w:val="15"/>
      </w:rPr>
    </w:pPr>
    <w:r w:rsidDel="00000000" w:rsidR="00000000" w:rsidRPr="00000000">
      <w:rPr>
        <w:b w:val="1"/>
        <w:color w:val="002060"/>
        <w:sz w:val="15"/>
        <w:szCs w:val="15"/>
        <w:rtl w:val="0"/>
      </w:rPr>
      <w:t xml:space="preserve">Responsabile dell’Istruttoria: ……………………………………………………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b w:val="1"/>
        <w:color w:val="002060"/>
        <w:sz w:val="15"/>
        <w:szCs w:val="15"/>
      </w:rPr>
    </w:pPr>
    <w:r w:rsidDel="00000000" w:rsidR="00000000" w:rsidRPr="00000000">
      <w:rPr>
        <w:b w:val="1"/>
        <w:color w:val="002060"/>
        <w:sz w:val="15"/>
        <w:szCs w:val="15"/>
        <w:rtl w:val="0"/>
      </w:rPr>
      <w:t xml:space="preserve">IPSEOA “SAN FRANCESCO”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right="-568"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Istituto Professionale Statale per l’Enogastronomia e l’Ospitalità Alberghiera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Via Sant’Agata - 87027 PAOLA (CS) - Tel. 0982.610327 - Fax 0982.621852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/>
    </w:pPr>
    <w:r w:rsidDel="00000000" w:rsidR="00000000" w:rsidRPr="00000000">
      <w:rPr>
        <w:color w:val="002060"/>
        <w:sz w:val="15"/>
        <w:szCs w:val="15"/>
        <w:rtl w:val="0"/>
      </w:rPr>
      <w:t xml:space="preserve">C.F. 86000530781 - C.M. CSRH07000Q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e-mail: csrh07000q@istruzione.it - PEC: </w:t>
    </w:r>
    <w:hyperlink r:id="rId2">
      <w:r w:rsidDel="00000000" w:rsidR="00000000" w:rsidRPr="00000000">
        <w:rPr>
          <w:color w:val="002060"/>
          <w:sz w:val="15"/>
          <w:szCs w:val="15"/>
          <w:rtl w:val="0"/>
        </w:rPr>
        <w:t xml:space="preserve">csrh07000q@pec.istruzione.it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sito web:ipseoapaola.edu.it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Codice Univoco d' Ufficio UF6P2I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color w:val="002060"/>
        <w:sz w:val="15"/>
        <w:szCs w:val="15"/>
        <w:rtl w:val="0"/>
      </w:rPr>
      <w:t xml:space="preserve">CTU c/o Bd'I IT 40 N 01000 03245 451300311332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998874" cy="602510"/>
          <wp:effectExtent b="0" l="0" r="0" t="0"/>
          <wp:docPr id="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i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B4679"/>
  </w:style>
  <w:style w:type="paragraph" w:styleId="Titolo1">
    <w:name w:val="heading 1"/>
    <w:basedOn w:val="Normale1"/>
    <w:next w:val="Normale1"/>
    <w:uiPriority w:val="9"/>
    <w:qFormat w:val="1"/>
    <w:rsid w:val="008E516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uiPriority w:val="10"/>
    <w:qFormat w:val="1"/>
    <w:rsid w:val="008E516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8E5163"/>
  </w:style>
  <w:style w:type="table" w:styleId="TableNormal0" w:customStyle="1">
    <w:name w:val="Table Normal"/>
    <w:rsid w:val="008E516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B5127"/>
  </w:style>
  <w:style w:type="paragraph" w:styleId="Pidipagina">
    <w:name w:val="footer"/>
    <w:basedOn w:val="Normale"/>
    <w:link w:val="PidipaginaCarattere"/>
    <w:uiPriority w:val="99"/>
    <w:unhideWhenUsed w:val="1"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B512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B51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B5127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91175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 w:val="1"/>
    <w:rsid w:val="00357A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8E516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csrh07000q@pec.istruzione.it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csrh07000q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R2bouLFHmdXvsuCKyiiZnFLpw==">CgMxLjA4AHIhMXJBUnR1anI4NjRhemkyT01meGZ3cWRXdWNVb05ESWFG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2021-11-06T17:39:00Z</dcterms:created>
  <dc:creator>user</dc:creator>
</cp:coreProperties>
</file>